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04" w:rsidRPr="00A57397" w:rsidRDefault="00F51004" w:rsidP="00F51004">
      <w:pPr>
        <w:pStyle w:val="a3"/>
        <w:shd w:val="clear" w:color="auto" w:fill="FFFFFF"/>
        <w:spacing w:before="0" w:beforeAutospacing="0" w:after="0" w:afterAutospacing="0" w:line="280" w:lineRule="atLeast"/>
        <w:jc w:val="center"/>
        <w:rPr>
          <w:rFonts w:cs="Arial"/>
          <w:b/>
          <w:color w:val="000000"/>
          <w:sz w:val="44"/>
          <w:szCs w:val="44"/>
        </w:rPr>
      </w:pPr>
      <w:r>
        <w:rPr>
          <w:rFonts w:cs="Arial" w:hint="eastAsia"/>
          <w:b/>
          <w:color w:val="000000"/>
          <w:sz w:val="44"/>
          <w:szCs w:val="44"/>
        </w:rPr>
        <w:t>学院</w:t>
      </w:r>
      <w:r w:rsidRPr="00A57397">
        <w:rPr>
          <w:rFonts w:cs="Arial" w:hint="eastAsia"/>
          <w:b/>
          <w:color w:val="000000"/>
          <w:sz w:val="44"/>
          <w:szCs w:val="44"/>
        </w:rPr>
        <w:t>201</w:t>
      </w:r>
      <w:r>
        <w:rPr>
          <w:rFonts w:cs="Arial" w:hint="eastAsia"/>
          <w:b/>
          <w:color w:val="000000"/>
          <w:sz w:val="44"/>
          <w:szCs w:val="44"/>
        </w:rPr>
        <w:t>8</w:t>
      </w:r>
      <w:r w:rsidRPr="00A57397">
        <w:rPr>
          <w:rFonts w:cs="Arial" w:hint="eastAsia"/>
          <w:b/>
          <w:color w:val="000000"/>
          <w:sz w:val="44"/>
          <w:szCs w:val="44"/>
        </w:rPr>
        <w:t>年</w:t>
      </w:r>
      <w:r>
        <w:rPr>
          <w:rFonts w:cs="Arial" w:hint="eastAsia"/>
          <w:b/>
          <w:color w:val="000000"/>
          <w:sz w:val="44"/>
          <w:szCs w:val="44"/>
        </w:rPr>
        <w:t>上半年教师思想政治</w:t>
      </w:r>
      <w:r w:rsidRPr="00A57397">
        <w:rPr>
          <w:rFonts w:cs="Arial" w:hint="eastAsia"/>
          <w:b/>
          <w:color w:val="000000"/>
          <w:sz w:val="44"/>
          <w:szCs w:val="44"/>
        </w:rPr>
        <w:t>学习</w:t>
      </w:r>
      <w:r>
        <w:rPr>
          <w:rFonts w:cs="Arial" w:hint="eastAsia"/>
          <w:b/>
          <w:color w:val="000000"/>
          <w:sz w:val="44"/>
          <w:szCs w:val="44"/>
        </w:rPr>
        <w:t>方案</w:t>
      </w:r>
    </w:p>
    <w:p w:rsidR="00F51004" w:rsidRPr="009564D8" w:rsidRDefault="00F51004" w:rsidP="00F51004">
      <w:pPr>
        <w:pStyle w:val="a3"/>
        <w:shd w:val="clear" w:color="auto" w:fill="FFFFFF"/>
        <w:spacing w:before="0" w:beforeAutospacing="0" w:after="0" w:afterAutospacing="0" w:line="400" w:lineRule="exact"/>
        <w:ind w:firstLine="482"/>
        <w:rPr>
          <w:rFonts w:ascii="仿宋" w:eastAsia="仿宋" w:hAnsi="仿宋" w:cs="Arial"/>
          <w:color w:val="000000"/>
          <w:sz w:val="30"/>
          <w:szCs w:val="30"/>
        </w:rPr>
      </w:pPr>
    </w:p>
    <w:p w:rsidR="00F51004" w:rsidRPr="00A57397" w:rsidRDefault="00F51004" w:rsidP="00F51004">
      <w:pPr>
        <w:spacing w:line="480" w:lineRule="exact"/>
        <w:ind w:firstLineChars="200" w:firstLine="643"/>
        <w:rPr>
          <w:rFonts w:ascii="宋体" w:hAnsi="宋体"/>
          <w:b/>
          <w:sz w:val="32"/>
          <w:szCs w:val="32"/>
        </w:rPr>
      </w:pPr>
      <w:r w:rsidRPr="00A57397">
        <w:rPr>
          <w:rFonts w:ascii="宋体" w:hAnsi="宋体"/>
          <w:b/>
          <w:sz w:val="32"/>
          <w:szCs w:val="32"/>
        </w:rPr>
        <w:t>一、指导思想</w:t>
      </w:r>
    </w:p>
    <w:p w:rsidR="00F51004" w:rsidRPr="00A57397" w:rsidRDefault="00F51004" w:rsidP="00F51004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党的十九大精神为指引，认真贯彻落实“双31号文件”精神，用习近平新时代中国特色社会主义思想武装教师头脑，努力提高广大教师（包括管理人员）的政治理论水平和思想觉悟，为培养高素质技能型人才、办人民满意教育提供坚强思想保证。</w:t>
      </w:r>
    </w:p>
    <w:p w:rsidR="00F51004" w:rsidRPr="00A57397" w:rsidRDefault="00F51004" w:rsidP="00F51004">
      <w:pPr>
        <w:spacing w:line="4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57397">
        <w:rPr>
          <w:rFonts w:ascii="宋体" w:hAnsi="宋体" w:hint="eastAsia"/>
          <w:b/>
          <w:sz w:val="32"/>
          <w:szCs w:val="32"/>
        </w:rPr>
        <w:t>二</w:t>
      </w:r>
      <w:r w:rsidRPr="00A57397">
        <w:rPr>
          <w:rFonts w:ascii="宋体" w:hAnsi="宋体"/>
          <w:b/>
          <w:sz w:val="32"/>
          <w:szCs w:val="32"/>
        </w:rPr>
        <w:t>、学习</w:t>
      </w:r>
      <w:r w:rsidRPr="00A57397">
        <w:rPr>
          <w:rFonts w:ascii="宋体" w:hAnsi="宋体" w:hint="eastAsia"/>
          <w:b/>
          <w:sz w:val="32"/>
          <w:szCs w:val="32"/>
        </w:rPr>
        <w:t>内容</w:t>
      </w:r>
    </w:p>
    <w:p w:rsidR="00F51004" w:rsidRPr="00A57397" w:rsidRDefault="00F51004" w:rsidP="00F51004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7397">
        <w:rPr>
          <w:rFonts w:ascii="仿宋" w:eastAsia="仿宋" w:hAnsi="仿宋" w:hint="eastAsia"/>
          <w:sz w:val="32"/>
          <w:szCs w:val="32"/>
        </w:rPr>
        <w:t>（一）</w:t>
      </w:r>
      <w:r>
        <w:rPr>
          <w:rFonts w:ascii="仿宋" w:eastAsia="仿宋" w:hAnsi="仿宋" w:hint="eastAsia"/>
          <w:sz w:val="32"/>
          <w:szCs w:val="32"/>
        </w:rPr>
        <w:t>学习党的十九大精神和习近平新时代中国特色社会主义思想（《</w:t>
      </w:r>
      <w:r w:rsidRPr="00D43CE1">
        <w:rPr>
          <w:rFonts w:ascii="仿宋" w:eastAsia="仿宋" w:hAnsi="仿宋"/>
          <w:sz w:val="32"/>
          <w:szCs w:val="32"/>
        </w:rPr>
        <w:t>习近平新时代中国特色社会主义思想三十讲</w:t>
      </w:r>
      <w:r>
        <w:rPr>
          <w:rFonts w:ascii="仿宋" w:eastAsia="仿宋" w:hAnsi="仿宋" w:hint="eastAsia"/>
          <w:sz w:val="32"/>
          <w:szCs w:val="32"/>
        </w:rPr>
        <w:t xml:space="preserve">》）。 </w:t>
      </w:r>
    </w:p>
    <w:p w:rsidR="00F51004" w:rsidRPr="00A57397" w:rsidRDefault="00F51004" w:rsidP="00F51004">
      <w:pPr>
        <w:widowControl/>
        <w:shd w:val="clear" w:color="auto" w:fill="FFFFFF"/>
        <w:spacing w:line="480" w:lineRule="exact"/>
        <w:ind w:firstLine="640"/>
        <w:rPr>
          <w:rFonts w:ascii="����" w:eastAsia="宋体" w:hAnsi="����" w:cs="宋体" w:hint="eastAsia"/>
          <w:color w:val="333335"/>
          <w:kern w:val="0"/>
          <w:sz w:val="32"/>
          <w:szCs w:val="32"/>
        </w:rPr>
      </w:pPr>
      <w:r w:rsidRPr="00A57397">
        <w:rPr>
          <w:rFonts w:ascii="仿宋" w:eastAsia="仿宋" w:hAnsi="仿宋" w:hint="eastAsia"/>
          <w:sz w:val="32"/>
          <w:szCs w:val="32"/>
        </w:rPr>
        <w:t>（二）</w:t>
      </w:r>
      <w:r>
        <w:rPr>
          <w:rFonts w:ascii="仿宋" w:eastAsia="仿宋" w:hAnsi="仿宋" w:hint="eastAsia"/>
          <w:sz w:val="32"/>
          <w:szCs w:val="32"/>
        </w:rPr>
        <w:t>学习</w:t>
      </w:r>
      <w:r w:rsidRPr="00A57397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8</w:t>
      </w:r>
      <w:r w:rsidRPr="00A57397">
        <w:rPr>
          <w:rFonts w:ascii="仿宋" w:eastAsia="仿宋" w:hAnsi="仿宋" w:hint="eastAsia"/>
          <w:sz w:val="32"/>
          <w:szCs w:val="32"/>
        </w:rPr>
        <w:t>年“两会”精神等时事热点</w:t>
      </w:r>
      <w:r>
        <w:rPr>
          <w:rFonts w:ascii="仿宋" w:eastAsia="仿宋" w:hAnsi="仿宋" w:hint="eastAsia"/>
          <w:sz w:val="32"/>
          <w:szCs w:val="32"/>
        </w:rPr>
        <w:t>，引导教师关心国内国际重大时事政治，加强形势教育。</w:t>
      </w:r>
    </w:p>
    <w:p w:rsidR="00F51004" w:rsidRDefault="00F51004" w:rsidP="00F51004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7397">
        <w:rPr>
          <w:rFonts w:ascii="仿宋" w:eastAsia="仿宋" w:hAnsi="仿宋" w:hint="eastAsia"/>
          <w:sz w:val="32"/>
          <w:szCs w:val="32"/>
        </w:rPr>
        <w:t>（三）</w:t>
      </w:r>
      <w:r>
        <w:rPr>
          <w:rFonts w:ascii="仿宋" w:eastAsia="仿宋" w:hAnsi="仿宋" w:hint="eastAsia"/>
          <w:sz w:val="32"/>
          <w:szCs w:val="32"/>
        </w:rPr>
        <w:t>学</w:t>
      </w:r>
      <w:proofErr w:type="gramStart"/>
      <w:r>
        <w:rPr>
          <w:rFonts w:ascii="仿宋" w:eastAsia="仿宋" w:hAnsi="仿宋" w:hint="eastAsia"/>
          <w:sz w:val="32"/>
          <w:szCs w:val="32"/>
        </w:rPr>
        <w:t>习</w:t>
      </w:r>
      <w:r w:rsidRPr="00D43CE1">
        <w:rPr>
          <w:rFonts w:ascii="仿宋" w:eastAsia="仿宋" w:hAnsi="仿宋" w:hint="eastAsia"/>
          <w:sz w:val="32"/>
          <w:szCs w:val="32"/>
        </w:rPr>
        <w:t>习近</w:t>
      </w:r>
      <w:proofErr w:type="gramEnd"/>
      <w:r w:rsidRPr="00D43CE1">
        <w:rPr>
          <w:rFonts w:ascii="仿宋" w:eastAsia="仿宋" w:hAnsi="仿宋" w:hint="eastAsia"/>
          <w:sz w:val="32"/>
          <w:szCs w:val="32"/>
        </w:rPr>
        <w:t>平</w:t>
      </w:r>
      <w:r>
        <w:rPr>
          <w:rFonts w:ascii="仿宋" w:eastAsia="仿宋" w:hAnsi="仿宋" w:hint="eastAsia"/>
          <w:sz w:val="32"/>
          <w:szCs w:val="32"/>
        </w:rPr>
        <w:t>总书记</w:t>
      </w:r>
      <w:r w:rsidRPr="00D43CE1"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北京大学师生座谈会上的</w:t>
      </w:r>
      <w:r w:rsidRPr="00D43CE1">
        <w:rPr>
          <w:rFonts w:ascii="仿宋" w:eastAsia="仿宋" w:hAnsi="仿宋" w:hint="eastAsia"/>
          <w:sz w:val="32"/>
          <w:szCs w:val="32"/>
        </w:rPr>
        <w:t>讲话</w:t>
      </w:r>
      <w:r>
        <w:rPr>
          <w:rFonts w:ascii="仿宋" w:eastAsia="仿宋" w:hAnsi="仿宋" w:hint="eastAsia"/>
          <w:sz w:val="32"/>
          <w:szCs w:val="32"/>
        </w:rPr>
        <w:t>和在纪念马克思诞辰200周年大会上的讲话。</w:t>
      </w:r>
    </w:p>
    <w:p w:rsidR="00F51004" w:rsidRPr="00A57397" w:rsidRDefault="00F51004" w:rsidP="00F51004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7397">
        <w:rPr>
          <w:rFonts w:ascii="仿宋" w:eastAsia="仿宋" w:hAnsi="仿宋" w:hint="eastAsia"/>
          <w:sz w:val="32"/>
          <w:szCs w:val="32"/>
        </w:rPr>
        <w:t>（四）</w:t>
      </w:r>
      <w:r>
        <w:rPr>
          <w:rFonts w:ascii="仿宋" w:eastAsia="仿宋" w:hAnsi="仿宋" w:hint="eastAsia"/>
          <w:sz w:val="32"/>
          <w:szCs w:val="32"/>
        </w:rPr>
        <w:t xml:space="preserve">学习职业教育理论。引导教师学习先进的教育思想和科学的育人理念，了解职业教育改革发展趋势。 </w:t>
      </w:r>
    </w:p>
    <w:p w:rsidR="00F51004" w:rsidRPr="00B80A18" w:rsidRDefault="00F51004" w:rsidP="00F51004">
      <w:pPr>
        <w:spacing w:line="480" w:lineRule="exact"/>
        <w:ind w:firstLineChars="200" w:firstLine="640"/>
        <w:rPr>
          <w:rFonts w:ascii="仿宋" w:eastAsia="仿宋" w:hAnsi="仿宋"/>
          <w:b/>
          <w:bCs/>
          <w:color w:val="FF0000"/>
          <w:sz w:val="32"/>
          <w:szCs w:val="32"/>
        </w:rPr>
      </w:pPr>
      <w:r w:rsidRPr="00A57397">
        <w:rPr>
          <w:rFonts w:ascii="仿宋" w:eastAsia="仿宋" w:hAnsi="仿宋" w:hint="eastAsia"/>
          <w:sz w:val="32"/>
          <w:szCs w:val="32"/>
        </w:rPr>
        <w:t>（五）</w:t>
      </w:r>
      <w:r>
        <w:rPr>
          <w:rFonts w:ascii="仿宋" w:eastAsia="仿宋" w:hAnsi="仿宋" w:hint="eastAsia"/>
          <w:sz w:val="32"/>
          <w:szCs w:val="32"/>
        </w:rPr>
        <w:t>学习《</w:t>
      </w:r>
      <w:r w:rsidRPr="00B80A18">
        <w:rPr>
          <w:rFonts w:ascii="仿宋" w:eastAsia="仿宋" w:hAnsi="仿宋" w:hint="eastAsia"/>
          <w:sz w:val="32"/>
          <w:szCs w:val="32"/>
        </w:rPr>
        <w:t>中华人民共和国宪法（2018年修正）</w:t>
      </w:r>
      <w:r>
        <w:rPr>
          <w:rFonts w:ascii="仿宋" w:eastAsia="仿宋" w:hAnsi="仿宋" w:hint="eastAsia"/>
          <w:sz w:val="32"/>
          <w:szCs w:val="32"/>
        </w:rPr>
        <w:t>》《教育法》《教师法》《职业教育法》</w:t>
      </w:r>
      <w:r w:rsidRPr="00D43CE1">
        <w:rPr>
          <w:rFonts w:ascii="仿宋" w:eastAsia="仿宋" w:hAnsi="仿宋" w:hint="eastAsia"/>
          <w:sz w:val="32"/>
          <w:szCs w:val="32"/>
        </w:rPr>
        <w:t>《高等学校教师职业道德规范》，</w:t>
      </w:r>
      <w:r>
        <w:rPr>
          <w:rFonts w:ascii="仿宋" w:eastAsia="仿宋" w:hAnsi="仿宋" w:hint="eastAsia"/>
          <w:sz w:val="32"/>
          <w:szCs w:val="32"/>
        </w:rPr>
        <w:t>以及</w:t>
      </w:r>
      <w:r w:rsidRPr="000F7605">
        <w:rPr>
          <w:rFonts w:ascii="仿宋" w:eastAsia="仿宋" w:hAnsi="仿宋" w:hint="eastAsia"/>
          <w:sz w:val="32"/>
          <w:szCs w:val="32"/>
        </w:rPr>
        <w:t>职业道德教育、学风和学术规范教育</w:t>
      </w:r>
      <w:r>
        <w:rPr>
          <w:rFonts w:ascii="仿宋" w:eastAsia="仿宋" w:hAnsi="仿宋" w:hint="eastAsia"/>
          <w:sz w:val="32"/>
          <w:szCs w:val="32"/>
        </w:rPr>
        <w:t>等内容，增强法制观念，提高政策水平，做到依法执教。</w:t>
      </w:r>
    </w:p>
    <w:p w:rsidR="00F51004" w:rsidRPr="00A57397" w:rsidRDefault="00F51004" w:rsidP="00F51004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7397">
        <w:rPr>
          <w:rFonts w:ascii="仿宋" w:eastAsia="仿宋" w:hAnsi="仿宋" w:hint="eastAsia"/>
          <w:sz w:val="32"/>
          <w:szCs w:val="32"/>
        </w:rPr>
        <w:t>（六）</w:t>
      </w:r>
      <w:r>
        <w:rPr>
          <w:rFonts w:ascii="仿宋" w:eastAsia="仿宋" w:hAnsi="仿宋" w:hint="eastAsia"/>
          <w:sz w:val="32"/>
          <w:szCs w:val="32"/>
        </w:rPr>
        <w:t>学习</w:t>
      </w:r>
      <w:r w:rsidRPr="00BC27EC">
        <w:rPr>
          <w:rFonts w:ascii="仿宋" w:eastAsia="仿宋" w:hAnsi="仿宋" w:hint="eastAsia"/>
          <w:sz w:val="32"/>
          <w:szCs w:val="32"/>
        </w:rPr>
        <w:t>党和国家及</w:t>
      </w:r>
      <w:r>
        <w:rPr>
          <w:rFonts w:ascii="仿宋" w:eastAsia="仿宋" w:hAnsi="仿宋" w:hint="eastAsia"/>
          <w:sz w:val="32"/>
          <w:szCs w:val="32"/>
        </w:rPr>
        <w:t>省</w:t>
      </w:r>
      <w:r w:rsidRPr="00BC27EC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市、学院</w:t>
      </w:r>
      <w:r w:rsidRPr="00BC27EC">
        <w:rPr>
          <w:rFonts w:ascii="仿宋" w:eastAsia="仿宋" w:hAnsi="仿宋" w:hint="eastAsia"/>
          <w:sz w:val="32"/>
          <w:szCs w:val="32"/>
        </w:rPr>
        <w:t>重要会议</w:t>
      </w:r>
      <w:r>
        <w:rPr>
          <w:rFonts w:ascii="仿宋" w:eastAsia="仿宋" w:hAnsi="仿宋" w:hint="eastAsia"/>
          <w:sz w:val="32"/>
          <w:szCs w:val="32"/>
        </w:rPr>
        <w:t>和</w:t>
      </w:r>
      <w:r w:rsidRPr="00BC27EC">
        <w:rPr>
          <w:rFonts w:ascii="仿宋" w:eastAsia="仿宋" w:hAnsi="仿宋" w:hint="eastAsia"/>
          <w:sz w:val="32"/>
          <w:szCs w:val="32"/>
        </w:rPr>
        <w:t>文件精神</w:t>
      </w:r>
      <w:r>
        <w:rPr>
          <w:rFonts w:ascii="仿宋" w:eastAsia="仿宋" w:hAnsi="仿宋" w:hint="eastAsia"/>
          <w:sz w:val="32"/>
          <w:szCs w:val="32"/>
        </w:rPr>
        <w:t>、领导讲话等。</w:t>
      </w:r>
    </w:p>
    <w:p w:rsidR="00F51004" w:rsidRPr="00A57397" w:rsidRDefault="00F51004" w:rsidP="00F51004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（七）学习创建辽宁省高水平建设学校的相关内容。</w:t>
      </w:r>
    </w:p>
    <w:p w:rsidR="00F51004" w:rsidRPr="00A57397" w:rsidRDefault="00F51004" w:rsidP="00F51004">
      <w:pPr>
        <w:spacing w:line="4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57397">
        <w:rPr>
          <w:rFonts w:ascii="宋体" w:hAnsi="宋体" w:hint="eastAsia"/>
          <w:b/>
          <w:sz w:val="32"/>
          <w:szCs w:val="32"/>
        </w:rPr>
        <w:t>三</w:t>
      </w:r>
      <w:r w:rsidRPr="00A57397">
        <w:rPr>
          <w:rFonts w:ascii="宋体" w:hAnsi="宋体"/>
          <w:b/>
          <w:sz w:val="32"/>
          <w:szCs w:val="32"/>
        </w:rPr>
        <w:t>、</w:t>
      </w:r>
      <w:r w:rsidRPr="00A57397">
        <w:rPr>
          <w:rFonts w:ascii="宋体" w:hAnsi="宋体" w:hint="eastAsia"/>
          <w:b/>
          <w:sz w:val="32"/>
          <w:szCs w:val="32"/>
        </w:rPr>
        <w:t>学习安排</w:t>
      </w:r>
    </w:p>
    <w:p w:rsidR="00F51004" w:rsidRPr="00A57397" w:rsidRDefault="00F51004" w:rsidP="00F51004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7397">
        <w:rPr>
          <w:rFonts w:ascii="仿宋" w:eastAsia="仿宋" w:hAnsi="仿宋" w:hint="eastAsia"/>
          <w:sz w:val="32"/>
          <w:szCs w:val="32"/>
        </w:rPr>
        <w:t>（一）</w:t>
      </w:r>
      <w:r w:rsidRPr="00A57397">
        <w:rPr>
          <w:rFonts w:ascii="仿宋" w:eastAsia="仿宋" w:hAnsi="仿宋" w:hint="eastAsia"/>
          <w:b/>
          <w:sz w:val="32"/>
          <w:szCs w:val="32"/>
        </w:rPr>
        <w:t>形式：</w:t>
      </w:r>
      <w:r w:rsidRPr="00A57397">
        <w:rPr>
          <w:rFonts w:ascii="仿宋" w:eastAsia="仿宋" w:hAnsi="仿宋" w:hint="eastAsia"/>
          <w:sz w:val="32"/>
          <w:szCs w:val="32"/>
        </w:rPr>
        <w:t>集中学习，</w:t>
      </w:r>
      <w:r>
        <w:rPr>
          <w:rFonts w:ascii="仿宋" w:eastAsia="仿宋" w:hAnsi="仿宋" w:hint="eastAsia"/>
          <w:sz w:val="32"/>
          <w:szCs w:val="32"/>
        </w:rPr>
        <w:t>各党总支以</w:t>
      </w:r>
      <w:r w:rsidRPr="00A57397">
        <w:rPr>
          <w:rFonts w:ascii="仿宋" w:eastAsia="仿宋" w:hAnsi="仿宋" w:hint="eastAsia"/>
          <w:sz w:val="32"/>
          <w:szCs w:val="32"/>
        </w:rPr>
        <w:t>讲座、研讨、观看电教片等</w:t>
      </w:r>
      <w:r>
        <w:rPr>
          <w:rFonts w:ascii="仿宋" w:eastAsia="仿宋" w:hAnsi="仿宋" w:hint="eastAsia"/>
          <w:sz w:val="32"/>
          <w:szCs w:val="32"/>
        </w:rPr>
        <w:t>形式开展；</w:t>
      </w:r>
      <w:r w:rsidRPr="00A57397">
        <w:rPr>
          <w:rFonts w:ascii="仿宋" w:eastAsia="仿宋" w:hAnsi="仿宋" w:hint="eastAsia"/>
          <w:sz w:val="32"/>
          <w:szCs w:val="32"/>
        </w:rPr>
        <w:t>分散自学</w:t>
      </w:r>
      <w:r>
        <w:rPr>
          <w:rFonts w:ascii="仿宋" w:eastAsia="仿宋" w:hAnsi="仿宋" w:hint="eastAsia"/>
          <w:sz w:val="32"/>
          <w:szCs w:val="32"/>
        </w:rPr>
        <w:t>，各教师</w:t>
      </w:r>
      <w:r w:rsidRPr="00A57397">
        <w:rPr>
          <w:rFonts w:ascii="仿宋" w:eastAsia="仿宋" w:hAnsi="仿宋" w:hint="eastAsia"/>
          <w:sz w:val="32"/>
          <w:szCs w:val="32"/>
        </w:rPr>
        <w:t>结合思想、工作实际，有针对性地学习政治理论、时事政策、教育法律法规、岗位业务知识等。</w:t>
      </w:r>
    </w:p>
    <w:p w:rsidR="00F51004" w:rsidRPr="00A57397" w:rsidRDefault="00F51004" w:rsidP="00F51004">
      <w:pPr>
        <w:spacing w:line="4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57397">
        <w:rPr>
          <w:rFonts w:ascii="仿宋" w:eastAsia="仿宋" w:hAnsi="仿宋" w:hint="eastAsia"/>
          <w:b/>
          <w:sz w:val="32"/>
          <w:szCs w:val="32"/>
        </w:rPr>
        <w:t>（二）时间：</w:t>
      </w:r>
      <w:r w:rsidRPr="00A57397">
        <w:rPr>
          <w:rFonts w:ascii="仿宋" w:eastAsia="仿宋" w:hAnsi="仿宋" w:hint="eastAsia"/>
          <w:sz w:val="32"/>
          <w:szCs w:val="32"/>
        </w:rPr>
        <w:t>集中学习为</w:t>
      </w:r>
      <w:r>
        <w:rPr>
          <w:rFonts w:ascii="仿宋" w:eastAsia="仿宋" w:hAnsi="仿宋" w:hint="eastAsia"/>
          <w:sz w:val="32"/>
          <w:szCs w:val="32"/>
        </w:rPr>
        <w:t>每</w:t>
      </w:r>
      <w:r w:rsidRPr="00A57397">
        <w:rPr>
          <w:rFonts w:ascii="仿宋" w:eastAsia="仿宋" w:hAnsi="仿宋" w:hint="eastAsia"/>
          <w:sz w:val="32"/>
          <w:szCs w:val="32"/>
        </w:rPr>
        <w:t>周三下午，自学时间自行安排。</w:t>
      </w:r>
    </w:p>
    <w:p w:rsidR="00F51004" w:rsidRPr="00A57397" w:rsidRDefault="00F51004" w:rsidP="00F51004">
      <w:pPr>
        <w:spacing w:line="4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57397">
        <w:rPr>
          <w:rFonts w:ascii="宋体" w:hAnsi="宋体" w:hint="eastAsia"/>
          <w:b/>
          <w:sz w:val="32"/>
          <w:szCs w:val="32"/>
        </w:rPr>
        <w:t>四、学习要求</w:t>
      </w:r>
    </w:p>
    <w:p w:rsidR="00F51004" w:rsidRPr="00BC27EC" w:rsidRDefault="00F51004" w:rsidP="00F51004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7397">
        <w:rPr>
          <w:rFonts w:ascii="仿宋" w:eastAsia="仿宋" w:hAnsi="仿宋" w:hint="eastAsia"/>
          <w:sz w:val="32"/>
          <w:szCs w:val="32"/>
        </w:rPr>
        <w:lastRenderedPageBreak/>
        <w:t>（一）</w:t>
      </w:r>
      <w:r>
        <w:rPr>
          <w:rFonts w:ascii="仿宋" w:eastAsia="仿宋" w:hAnsi="仿宋" w:hint="eastAsia"/>
          <w:sz w:val="32"/>
          <w:szCs w:val="32"/>
        </w:rPr>
        <w:t>保证学习质量，不能流于形式。</w:t>
      </w:r>
    </w:p>
    <w:p w:rsidR="00F51004" w:rsidRDefault="00F51004" w:rsidP="00F51004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7397">
        <w:rPr>
          <w:rFonts w:ascii="仿宋" w:eastAsia="仿宋" w:hAnsi="仿宋" w:hint="eastAsia"/>
          <w:sz w:val="32"/>
          <w:szCs w:val="32"/>
        </w:rPr>
        <w:t>（二）</w:t>
      </w:r>
      <w:r>
        <w:rPr>
          <w:rFonts w:ascii="仿宋" w:eastAsia="仿宋" w:hAnsi="仿宋" w:hint="eastAsia"/>
          <w:sz w:val="32"/>
          <w:szCs w:val="32"/>
        </w:rPr>
        <w:t>每学年教师思想政治学习不少于30学时。</w:t>
      </w:r>
    </w:p>
    <w:p w:rsidR="00F51004" w:rsidRDefault="00F51004" w:rsidP="00F51004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05A9F">
        <w:rPr>
          <w:rFonts w:ascii="仿宋" w:eastAsia="仿宋" w:hAnsi="仿宋" w:hint="eastAsia"/>
          <w:sz w:val="32"/>
          <w:szCs w:val="32"/>
        </w:rPr>
        <w:t>（三）</w:t>
      </w:r>
      <w:r>
        <w:rPr>
          <w:rFonts w:ascii="仿宋" w:eastAsia="仿宋" w:hAnsi="仿宋" w:hint="eastAsia"/>
          <w:sz w:val="32"/>
          <w:szCs w:val="32"/>
        </w:rPr>
        <w:t>各单位根据学院教师思想政治学习方案，结合各部门工作实际制定各自学习计划，并报宣传统战部。</w:t>
      </w:r>
    </w:p>
    <w:p w:rsidR="00F51004" w:rsidRDefault="00F51004" w:rsidP="00F51004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（四）创新学习方法，利用新媒体增强学习吸引力。</w:t>
      </w:r>
    </w:p>
    <w:p w:rsidR="00F51004" w:rsidRDefault="00F51004" w:rsidP="00F51004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Pr="00205A9F">
        <w:rPr>
          <w:rFonts w:ascii="仿宋" w:eastAsia="仿宋" w:hAnsi="仿宋" w:hint="eastAsia"/>
          <w:sz w:val="32"/>
          <w:szCs w:val="32"/>
        </w:rPr>
        <w:t>严格</w:t>
      </w:r>
      <w:r>
        <w:rPr>
          <w:rFonts w:ascii="仿宋" w:eastAsia="仿宋" w:hAnsi="仿宋" w:hint="eastAsia"/>
          <w:sz w:val="32"/>
          <w:szCs w:val="32"/>
        </w:rPr>
        <w:t>出勤</w:t>
      </w:r>
      <w:r w:rsidRPr="00205A9F">
        <w:rPr>
          <w:rFonts w:ascii="仿宋" w:eastAsia="仿宋" w:hAnsi="仿宋" w:hint="eastAsia"/>
          <w:sz w:val="32"/>
          <w:szCs w:val="32"/>
        </w:rPr>
        <w:t>纪律</w:t>
      </w:r>
      <w:r>
        <w:rPr>
          <w:rFonts w:ascii="仿宋" w:eastAsia="仿宋" w:hAnsi="仿宋" w:hint="eastAsia"/>
          <w:sz w:val="32"/>
          <w:szCs w:val="32"/>
        </w:rPr>
        <w:t>，党总支和教师</w:t>
      </w:r>
      <w:proofErr w:type="gramStart"/>
      <w:r>
        <w:rPr>
          <w:rFonts w:ascii="仿宋" w:eastAsia="仿宋" w:hAnsi="仿宋" w:hint="eastAsia"/>
          <w:sz w:val="32"/>
          <w:szCs w:val="32"/>
        </w:rPr>
        <w:t>个</w:t>
      </w:r>
      <w:proofErr w:type="gramEnd"/>
      <w:r>
        <w:rPr>
          <w:rFonts w:ascii="仿宋" w:eastAsia="仿宋" w:hAnsi="仿宋" w:hint="eastAsia"/>
          <w:sz w:val="32"/>
          <w:szCs w:val="32"/>
        </w:rPr>
        <w:t>人均做好学习记录</w:t>
      </w:r>
      <w:r w:rsidRPr="00205A9F">
        <w:rPr>
          <w:rFonts w:ascii="仿宋" w:eastAsia="仿宋" w:hAnsi="仿宋" w:hint="eastAsia"/>
          <w:sz w:val="32"/>
          <w:szCs w:val="32"/>
        </w:rPr>
        <w:t>。</w:t>
      </w:r>
    </w:p>
    <w:p w:rsidR="00F51004" w:rsidRPr="00BC43C7" w:rsidRDefault="00F51004" w:rsidP="00F51004">
      <w:pPr>
        <w:spacing w:line="480" w:lineRule="exact"/>
        <w:ind w:firstLineChars="200" w:firstLine="643"/>
        <w:rPr>
          <w:rFonts w:ascii="宋体" w:hAnsi="宋体"/>
          <w:b/>
          <w:sz w:val="32"/>
          <w:szCs w:val="32"/>
        </w:rPr>
      </w:pPr>
      <w:r w:rsidRPr="00BC43C7">
        <w:rPr>
          <w:rFonts w:ascii="宋体" w:hAnsi="宋体" w:hint="eastAsia"/>
          <w:b/>
          <w:sz w:val="32"/>
          <w:szCs w:val="32"/>
        </w:rPr>
        <w:t>五、说明</w:t>
      </w:r>
    </w:p>
    <w:p w:rsidR="00F51004" w:rsidRPr="00A57397" w:rsidRDefault="00F51004" w:rsidP="00F51004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此方案中的教师，包括管理人员。</w:t>
      </w:r>
    </w:p>
    <w:p w:rsidR="00F51004" w:rsidRDefault="00F51004" w:rsidP="00F51004">
      <w:pPr>
        <w:spacing w:line="480" w:lineRule="exact"/>
        <w:ind w:firstLineChars="200" w:firstLine="420"/>
        <w:rPr>
          <w:color w:val="000000"/>
          <w:szCs w:val="21"/>
        </w:rPr>
      </w:pPr>
    </w:p>
    <w:p w:rsidR="00F51004" w:rsidRDefault="00F51004" w:rsidP="00F51004">
      <w:pPr>
        <w:spacing w:line="48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205A9F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8</w:t>
      </w:r>
      <w:r w:rsidRPr="00205A9F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 w:rsidRPr="00205A9F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12</w:t>
      </w:r>
      <w:r w:rsidRPr="00205A9F">
        <w:rPr>
          <w:rFonts w:ascii="仿宋" w:eastAsia="仿宋" w:hAnsi="仿宋" w:hint="eastAsia"/>
          <w:sz w:val="32"/>
          <w:szCs w:val="32"/>
        </w:rPr>
        <w:t>日</w:t>
      </w:r>
    </w:p>
    <w:p w:rsidR="00F51004" w:rsidRDefault="00F51004" w:rsidP="00F51004">
      <w:pPr>
        <w:spacing w:line="44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6F5ABC" w:rsidRDefault="006F5ABC">
      <w:bookmarkStart w:id="0" w:name="_GoBack"/>
      <w:bookmarkEnd w:id="0"/>
    </w:p>
    <w:sectPr w:rsidR="006F5ABC" w:rsidSect="0024284B">
      <w:pgSz w:w="11906" w:h="16838"/>
      <w:pgMar w:top="1474" w:right="1474" w:bottom="113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04"/>
    <w:rsid w:val="006F5ABC"/>
    <w:rsid w:val="00F5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0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0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liujie</dc:creator>
  <cp:lastModifiedBy>liujie</cp:lastModifiedBy>
  <cp:revision>1</cp:revision>
  <dcterms:created xsi:type="dcterms:W3CDTF">2018-06-13T01:30:00Z</dcterms:created>
  <dcterms:modified xsi:type="dcterms:W3CDTF">2018-06-13T01:31:00Z</dcterms:modified>
</cp:coreProperties>
</file>